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C" w:rsidRDefault="007B1FDC">
      <w:pPr>
        <w:rPr>
          <w:rFonts w:ascii="Arial" w:hAnsi="Arial"/>
          <w:sz w:val="1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64"/>
        <w:gridCol w:w="1559"/>
        <w:gridCol w:w="3610"/>
        <w:gridCol w:w="266"/>
        <w:gridCol w:w="1346"/>
        <w:gridCol w:w="3345"/>
      </w:tblGrid>
      <w:tr w:rsidR="00EF5D0C" w:rsidRPr="00DF7E75" w:rsidTr="00E7576F">
        <w:trPr>
          <w:trHeight w:val="9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sz w:val="32"/>
                <w:szCs w:val="32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35BC4" w:rsidRDefault="00535BC4" w:rsidP="00535BC4">
            <w:pPr>
              <w:pStyle w:val="Default"/>
            </w:pPr>
          </w:p>
          <w:p w:rsidR="00535BC4" w:rsidRPr="00535BC4" w:rsidRDefault="00535BC4" w:rsidP="00535BC4">
            <w:pPr>
              <w:pStyle w:val="Default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35BC4">
              <w:rPr>
                <w:rFonts w:asciiTheme="minorHAnsi" w:hAnsiTheme="minorHAnsi"/>
                <w:b/>
                <w:bCs/>
                <w:sz w:val="32"/>
                <w:szCs w:val="32"/>
              </w:rPr>
              <w:t>Система АСДО</w:t>
            </w:r>
          </w:p>
          <w:p w:rsidR="00535BC4" w:rsidRPr="00535BC4" w:rsidRDefault="00535BC4" w:rsidP="00535BC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535BC4">
              <w:rPr>
                <w:rFonts w:asciiTheme="minorHAnsi" w:hAnsiTheme="minorHAnsi"/>
                <w:b/>
                <w:bCs/>
                <w:sz w:val="32"/>
                <w:szCs w:val="32"/>
              </w:rPr>
              <w:t>Подсистема СДО-ВМД</w:t>
            </w:r>
            <w:bookmarkStart w:id="0" w:name="_GoBack"/>
            <w:bookmarkEnd w:id="0"/>
          </w:p>
          <w:p w:rsidR="00535BC4" w:rsidRPr="00535BC4" w:rsidRDefault="00535BC4" w:rsidP="00535BC4">
            <w:pPr>
              <w:pStyle w:val="Default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35BC4">
              <w:rPr>
                <w:rFonts w:asciiTheme="minorHAnsi" w:hAnsiTheme="minorHAnsi"/>
                <w:b/>
                <w:bCs/>
                <w:sz w:val="32"/>
                <w:szCs w:val="32"/>
              </w:rPr>
              <w:t>Блок преобразования и обработки вибрационных сигналов БПО-017</w:t>
            </w:r>
          </w:p>
          <w:p w:rsidR="009C17D7" w:rsidRDefault="009C17D7" w:rsidP="00535BC4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ru-RU"/>
              </w:rPr>
            </w:pPr>
          </w:p>
          <w:p w:rsidR="00EF5D0C" w:rsidRDefault="00535BC4" w:rsidP="00535BC4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ru-RU"/>
              </w:rPr>
            </w:pPr>
            <w:r w:rsidRPr="00535BC4">
              <w:rPr>
                <w:rFonts w:asciiTheme="minorHAnsi" w:hAnsiTheme="minorHAnsi"/>
                <w:b/>
                <w:bCs/>
                <w:sz w:val="36"/>
                <w:szCs w:val="36"/>
                <w:lang w:val="ru-RU"/>
              </w:rPr>
              <w:t>Сборщик-анализатор данных АСДО-ВА-04</w:t>
            </w:r>
          </w:p>
          <w:p w:rsidR="00535BC4" w:rsidRPr="00535BC4" w:rsidRDefault="00535BC4" w:rsidP="00535BC4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</w:pPr>
          </w:p>
        </w:tc>
      </w:tr>
      <w:tr w:rsidR="00EF5D0C" w:rsidRPr="007E6CAB" w:rsidTr="00E7576F">
        <w:trPr>
          <w:trHeight w:val="34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5D0C" w:rsidRPr="00535BC4" w:rsidRDefault="00EF5D0C" w:rsidP="00C208E5">
            <w:pPr>
              <w:jc w:val="center"/>
              <w:rPr>
                <w:rFonts w:ascii="Calibri" w:hAnsi="Calibri" w:cs="Calibri"/>
                <w:b/>
                <w:bCs/>
                <w:color w:val="366092"/>
                <w:sz w:val="32"/>
                <w:szCs w:val="32"/>
                <w:lang w:val="ru-RU" w:eastAsia="ru-RU"/>
              </w:rPr>
            </w:pPr>
            <w:r w:rsidRPr="00535BC4">
              <w:rPr>
                <w:rFonts w:ascii="Calibri" w:hAnsi="Calibri" w:cs="Calibri"/>
                <w:b/>
                <w:bCs/>
                <w:color w:val="366092"/>
                <w:sz w:val="32"/>
                <w:szCs w:val="32"/>
                <w:lang w:val="ru-RU" w:eastAsia="ru-RU"/>
              </w:rPr>
              <w:t>Опросный лист</w:t>
            </w:r>
          </w:p>
        </w:tc>
      </w:tr>
      <w:tr w:rsidR="00EF5D0C" w:rsidRPr="007E6CAB" w:rsidTr="00E7576F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Предприятие: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Заполнил: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F5D0C" w:rsidRPr="007E6CAB" w:rsidTr="00E7576F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Телефон: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Должность: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F5D0C" w:rsidRPr="007E6CAB" w:rsidTr="00E7576F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Адрес: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D0C" w:rsidRPr="00EF5D0C" w:rsidRDefault="00EF5D0C" w:rsidP="00C208E5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E-mail: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F5D0C" w:rsidRPr="00EF5D0C" w:rsidRDefault="00EF5D0C" w:rsidP="00C208E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622B1F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622B1F" w:rsidRPr="009C17D7" w:rsidRDefault="009C17D7" w:rsidP="009C17D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9C17D7">
        <w:rPr>
          <w:rFonts w:asciiTheme="minorHAnsi" w:hAnsiTheme="minorHAnsi" w:cs="Arial"/>
          <w:sz w:val="22"/>
          <w:szCs w:val="22"/>
          <w:lang w:val="ru-RU"/>
        </w:rPr>
        <w:t xml:space="preserve">Сборщик-анализатор данных АСДО-ВА-04 всегда поставляется с максимальным программным обеспечением. </w:t>
      </w:r>
      <w:r>
        <w:rPr>
          <w:rFonts w:asciiTheme="minorHAnsi" w:hAnsiTheme="minorHAnsi" w:cs="Arial"/>
          <w:sz w:val="22"/>
          <w:szCs w:val="22"/>
          <w:lang w:val="ru-RU"/>
        </w:rPr>
        <w:t>О</w:t>
      </w:r>
      <w:r w:rsidRPr="009C17D7">
        <w:rPr>
          <w:rFonts w:asciiTheme="minorHAnsi" w:hAnsiTheme="minorHAnsi" w:cs="Arial"/>
          <w:sz w:val="22"/>
          <w:szCs w:val="22"/>
          <w:lang w:val="ru-RU"/>
        </w:rPr>
        <w:t xml:space="preserve">бучение на стороне Заказчика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и </w:t>
      </w:r>
      <w:r w:rsidRPr="009C17D7">
        <w:rPr>
          <w:rFonts w:asciiTheme="minorHAnsi" w:hAnsiTheme="minorHAnsi" w:cs="Arial"/>
          <w:sz w:val="22"/>
          <w:szCs w:val="22"/>
          <w:lang w:val="ru-RU"/>
        </w:rPr>
        <w:t xml:space="preserve">ПО для анализа данных на ПК также </w:t>
      </w:r>
      <w:r>
        <w:rPr>
          <w:rFonts w:asciiTheme="minorHAnsi" w:hAnsiTheme="minorHAnsi" w:cs="Arial"/>
          <w:sz w:val="22"/>
          <w:szCs w:val="22"/>
          <w:lang w:val="ru-RU"/>
        </w:rPr>
        <w:t>входя</w:t>
      </w:r>
      <w:r w:rsidRPr="009C17D7">
        <w:rPr>
          <w:rFonts w:asciiTheme="minorHAnsi" w:hAnsiTheme="minorHAnsi" w:cs="Arial"/>
          <w:sz w:val="22"/>
          <w:szCs w:val="22"/>
          <w:lang w:val="ru-RU"/>
        </w:rPr>
        <w:t>т в стандартную поставку</w:t>
      </w:r>
      <w:r w:rsidR="00EB2287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C17D7" w:rsidRPr="009C17D7" w:rsidRDefault="009C17D7" w:rsidP="009C17D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9C17D7">
        <w:rPr>
          <w:rFonts w:asciiTheme="minorHAnsi" w:hAnsiTheme="minorHAnsi" w:cs="Arial"/>
          <w:sz w:val="22"/>
          <w:szCs w:val="22"/>
          <w:lang w:val="ru-RU"/>
        </w:rPr>
        <w:t>Комплекты поставки различаются набором комплектующих для проведения различных видов измерений.</w:t>
      </w:r>
    </w:p>
    <w:p w:rsidR="00535BC4" w:rsidRPr="00535BC4" w:rsidRDefault="00535BC4">
      <w:pPr>
        <w:autoSpaceDE w:val="0"/>
        <w:autoSpaceDN w:val="0"/>
        <w:adjustRightInd w:val="0"/>
        <w:rPr>
          <w:rFonts w:ascii="Arial" w:hAnsi="Arial" w:cs="Arial"/>
          <w:szCs w:val="26"/>
          <w:lang w:val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  <w:gridCol w:w="567"/>
      </w:tblGrid>
      <w:tr w:rsidR="00DF7E75" w:rsidRPr="00EB2287" w:rsidTr="006B6B4B">
        <w:tc>
          <w:tcPr>
            <w:tcW w:w="10348" w:type="dxa"/>
            <w:gridSpan w:val="2"/>
            <w:shd w:val="clear" w:color="auto" w:fill="D9D9D9" w:themeFill="background1" w:themeFillShade="D9"/>
          </w:tcPr>
          <w:p w:rsidR="00DF7E75" w:rsidRPr="00EB2287" w:rsidRDefault="00DF7E75" w:rsidP="00DF7E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Предполагается вибродиагностика следующих агрегатов:</w:t>
            </w:r>
          </w:p>
        </w:tc>
      </w:tr>
      <w:tr w:rsidR="001801FF" w:rsidRPr="00EB2287" w:rsidTr="001801FF">
        <w:trPr>
          <w:trHeight w:val="1335"/>
        </w:trPr>
        <w:tc>
          <w:tcPr>
            <w:tcW w:w="10348" w:type="dxa"/>
            <w:gridSpan w:val="2"/>
            <w:shd w:val="clear" w:color="auto" w:fill="FFFFFF" w:themeFill="background1"/>
          </w:tcPr>
          <w:p w:rsidR="001801FF" w:rsidRPr="00EB2287" w:rsidRDefault="001801FF" w:rsidP="006354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</w:tr>
      <w:tr w:rsidR="00B72FF1" w:rsidRPr="00EB2287" w:rsidTr="00EB2287">
        <w:tc>
          <w:tcPr>
            <w:tcW w:w="9781" w:type="dxa"/>
            <w:shd w:val="clear" w:color="auto" w:fill="D9D9D9" w:themeFill="background1" w:themeFillShade="D9"/>
          </w:tcPr>
          <w:p w:rsidR="00B72FF1" w:rsidRPr="00EB2287" w:rsidRDefault="00B72F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Требуемые виды измерений: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72FF1" w:rsidRPr="00EB2287" w:rsidRDefault="00B72FF1" w:rsidP="006354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√</w:t>
            </w:r>
          </w:p>
        </w:tc>
      </w:tr>
      <w:tr w:rsidR="00B72FF1" w:rsidRPr="00DF7E75" w:rsidTr="00EB2287">
        <w:tc>
          <w:tcPr>
            <w:tcW w:w="9781" w:type="dxa"/>
          </w:tcPr>
          <w:p w:rsidR="00B72FF1" w:rsidRPr="00EB2287" w:rsidRDefault="00B72FF1" w:rsidP="0097681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Проведение анализа по 2м каналам измерения</w:t>
            </w:r>
          </w:p>
        </w:tc>
        <w:tc>
          <w:tcPr>
            <w:tcW w:w="567" w:type="dxa"/>
          </w:tcPr>
          <w:p w:rsidR="00B72FF1" w:rsidRPr="00EB2287" w:rsidRDefault="00B72F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B72FF1" w:rsidRPr="00DF7E75" w:rsidTr="00EB2287">
        <w:tc>
          <w:tcPr>
            <w:tcW w:w="9781" w:type="dxa"/>
          </w:tcPr>
          <w:p w:rsidR="00B72FF1" w:rsidRPr="00EB2287" w:rsidRDefault="00B72FF1" w:rsidP="0097681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Проведение анализа по 4м каналам измерения</w:t>
            </w:r>
          </w:p>
        </w:tc>
        <w:tc>
          <w:tcPr>
            <w:tcW w:w="567" w:type="dxa"/>
          </w:tcPr>
          <w:p w:rsidR="00B72FF1" w:rsidRPr="00EB2287" w:rsidRDefault="00B72F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B72FF1" w:rsidRPr="00DF7E75" w:rsidTr="00EB2287">
        <w:tc>
          <w:tcPr>
            <w:tcW w:w="9781" w:type="dxa"/>
          </w:tcPr>
          <w:p w:rsidR="00B72FF1" w:rsidRPr="00EB2287" w:rsidRDefault="00B72FF1" w:rsidP="0097681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Подключение к штатным системам виброконтроля</w:t>
            </w:r>
          </w:p>
        </w:tc>
        <w:tc>
          <w:tcPr>
            <w:tcW w:w="567" w:type="dxa"/>
          </w:tcPr>
          <w:p w:rsidR="00B72FF1" w:rsidRPr="00EB2287" w:rsidRDefault="00B72F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B72FF1" w:rsidRPr="00EB2287" w:rsidTr="00EB2287">
        <w:tc>
          <w:tcPr>
            <w:tcW w:w="9781" w:type="dxa"/>
          </w:tcPr>
          <w:p w:rsidR="00B72FF1" w:rsidRPr="00EB2287" w:rsidRDefault="00B72FF1" w:rsidP="0097681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Балансировка роторов</w:t>
            </w:r>
          </w:p>
        </w:tc>
        <w:tc>
          <w:tcPr>
            <w:tcW w:w="567" w:type="dxa"/>
          </w:tcPr>
          <w:p w:rsidR="00B72FF1" w:rsidRPr="00EB2287" w:rsidRDefault="00B72F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B72FF1" w:rsidRPr="00EB2287" w:rsidTr="00EB2287">
        <w:tc>
          <w:tcPr>
            <w:tcW w:w="9781" w:type="dxa"/>
          </w:tcPr>
          <w:p w:rsidR="00B72FF1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Балансировка в два пуска</w:t>
            </w:r>
          </w:p>
        </w:tc>
        <w:tc>
          <w:tcPr>
            <w:tcW w:w="567" w:type="dxa"/>
          </w:tcPr>
          <w:p w:rsidR="00B72FF1" w:rsidRPr="00EB2287" w:rsidRDefault="00B72F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A9399E" w:rsidRPr="00DF7E75" w:rsidTr="00EB2287">
        <w:tc>
          <w:tcPr>
            <w:tcW w:w="9781" w:type="dxa"/>
          </w:tcPr>
          <w:p w:rsidR="00A9399E" w:rsidRPr="00EB2287" w:rsidRDefault="00A9399E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Работа при высокой температуре</w:t>
            </w:r>
            <w:r w:rsidR="00116539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(до 150</w:t>
            </w:r>
            <w:r w:rsidR="00116539">
              <w:rPr>
                <w:rFonts w:ascii="Calibri" w:hAnsi="Calibri" w:cs="Arial"/>
                <w:sz w:val="22"/>
                <w:szCs w:val="22"/>
                <w:lang w:val="ru-RU"/>
              </w:rPr>
              <w:t>°</w:t>
            </w:r>
            <w:r w:rsidR="00116539">
              <w:rPr>
                <w:rFonts w:asciiTheme="minorHAnsi" w:hAnsiTheme="minorHAnsi" w:cs="Arial"/>
                <w:sz w:val="22"/>
                <w:szCs w:val="22"/>
                <w:lang w:val="ru-RU"/>
              </w:rPr>
              <w:t>С)</w:t>
            </w:r>
          </w:p>
        </w:tc>
        <w:tc>
          <w:tcPr>
            <w:tcW w:w="567" w:type="dxa"/>
          </w:tcPr>
          <w:p w:rsidR="00A9399E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116539" w:rsidRPr="00DF7E75" w:rsidTr="00EB2287">
        <w:tc>
          <w:tcPr>
            <w:tcW w:w="9781" w:type="dxa"/>
          </w:tcPr>
          <w:p w:rsidR="00116539" w:rsidRPr="00EB2287" w:rsidRDefault="00116539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Работа при высокой температуре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(до 400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°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С)</w:t>
            </w:r>
          </w:p>
        </w:tc>
        <w:tc>
          <w:tcPr>
            <w:tcW w:w="567" w:type="dxa"/>
          </w:tcPr>
          <w:p w:rsidR="00116539" w:rsidRPr="00EB2287" w:rsidRDefault="001165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A9399E" w:rsidRPr="00EB2287" w:rsidTr="00EB2287">
        <w:tc>
          <w:tcPr>
            <w:tcW w:w="9781" w:type="dxa"/>
          </w:tcPr>
          <w:p w:rsidR="00A9399E" w:rsidRPr="00EB2287" w:rsidRDefault="00A9399E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Работа при агрессивных средах</w:t>
            </w:r>
          </w:p>
        </w:tc>
        <w:tc>
          <w:tcPr>
            <w:tcW w:w="567" w:type="dxa"/>
          </w:tcPr>
          <w:p w:rsidR="00A9399E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A9399E" w:rsidRPr="00EB2287" w:rsidTr="00EB2287">
        <w:tc>
          <w:tcPr>
            <w:tcW w:w="9781" w:type="dxa"/>
          </w:tcPr>
          <w:p w:rsidR="00A9399E" w:rsidRPr="00EB2287" w:rsidRDefault="00A9399E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Работа на низких частотах</w:t>
            </w:r>
          </w:p>
        </w:tc>
        <w:tc>
          <w:tcPr>
            <w:tcW w:w="567" w:type="dxa"/>
          </w:tcPr>
          <w:p w:rsidR="00A9399E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A9399E" w:rsidRPr="00EB2287" w:rsidTr="00EB2287">
        <w:tc>
          <w:tcPr>
            <w:tcW w:w="9781" w:type="dxa"/>
          </w:tcPr>
          <w:p w:rsidR="00A9399E" w:rsidRPr="00EB2287" w:rsidRDefault="00A9399E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Работа на высоких частотах</w:t>
            </w:r>
          </w:p>
        </w:tc>
        <w:tc>
          <w:tcPr>
            <w:tcW w:w="567" w:type="dxa"/>
          </w:tcPr>
          <w:p w:rsidR="00A9399E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A9399E" w:rsidRPr="00EB2287" w:rsidTr="00EB2287">
        <w:tc>
          <w:tcPr>
            <w:tcW w:w="9781" w:type="dxa"/>
          </w:tcPr>
          <w:p w:rsidR="00A9399E" w:rsidRPr="00EB2287" w:rsidRDefault="00A9399E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Работа с крупногабаритными машинами</w:t>
            </w:r>
          </w:p>
        </w:tc>
        <w:tc>
          <w:tcPr>
            <w:tcW w:w="567" w:type="dxa"/>
          </w:tcPr>
          <w:p w:rsidR="00A9399E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A9399E" w:rsidRPr="00EB2287" w:rsidTr="00EB2287">
        <w:tc>
          <w:tcPr>
            <w:tcW w:w="9781" w:type="dxa"/>
          </w:tcPr>
          <w:p w:rsidR="00A9399E" w:rsidRPr="00EB2287" w:rsidRDefault="00A9399E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Поиск резонансов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(разгон-выбег)</w:t>
            </w:r>
          </w:p>
        </w:tc>
        <w:tc>
          <w:tcPr>
            <w:tcW w:w="567" w:type="dxa"/>
          </w:tcPr>
          <w:p w:rsidR="00A9399E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A9399E" w:rsidRPr="00DF7E75" w:rsidTr="00EB2287">
        <w:tc>
          <w:tcPr>
            <w:tcW w:w="9781" w:type="dxa"/>
          </w:tcPr>
          <w:p w:rsidR="00A9399E" w:rsidRPr="00EB2287" w:rsidRDefault="00A9399E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Поиск </w:t>
            </w: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резонансов</w:t>
            </w: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методом ударного испытания</w:t>
            </w:r>
          </w:p>
        </w:tc>
        <w:tc>
          <w:tcPr>
            <w:tcW w:w="567" w:type="dxa"/>
          </w:tcPr>
          <w:p w:rsidR="00A9399E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A9399E" w:rsidRPr="00EB2287" w:rsidTr="00EB2287">
        <w:tc>
          <w:tcPr>
            <w:tcW w:w="9781" w:type="dxa"/>
          </w:tcPr>
          <w:p w:rsidR="00A9399E" w:rsidRPr="00EB2287" w:rsidRDefault="00A9399E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Орбита, </w:t>
            </w: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3</w:t>
            </w:r>
            <w:r w:rsidRPr="00EB2287">
              <w:rPr>
                <w:rFonts w:asciiTheme="minorHAnsi" w:hAnsiTheme="minorHAnsi" w:cs="Arial"/>
                <w:sz w:val="22"/>
                <w:szCs w:val="22"/>
                <w:lang w:val="en-US"/>
              </w:rPr>
              <w:t>D-</w:t>
            </w: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орбита</w:t>
            </w:r>
          </w:p>
        </w:tc>
        <w:tc>
          <w:tcPr>
            <w:tcW w:w="567" w:type="dxa"/>
          </w:tcPr>
          <w:p w:rsidR="00A9399E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A9399E" w:rsidRPr="00A9399E" w:rsidTr="00EB2287">
        <w:tc>
          <w:tcPr>
            <w:tcW w:w="9781" w:type="dxa"/>
          </w:tcPr>
          <w:p w:rsidR="00A9399E" w:rsidRPr="00EB2287" w:rsidRDefault="00A9399E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sz w:val="22"/>
                <w:szCs w:val="22"/>
                <w:lang w:val="ru-RU"/>
              </w:rPr>
              <w:t>Токовый анализ фаз электродвигателей</w:t>
            </w:r>
          </w:p>
        </w:tc>
        <w:tc>
          <w:tcPr>
            <w:tcW w:w="567" w:type="dxa"/>
          </w:tcPr>
          <w:p w:rsidR="00A9399E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A9399E" w:rsidRPr="00DF7E75" w:rsidTr="00EB2287">
        <w:tc>
          <w:tcPr>
            <w:tcW w:w="9781" w:type="dxa"/>
          </w:tcPr>
          <w:p w:rsidR="00A9399E" w:rsidRPr="00EB2287" w:rsidRDefault="00A9399E" w:rsidP="00673D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Измерение вибрации на роторах с переменными скоростями</w:t>
            </w:r>
          </w:p>
        </w:tc>
        <w:tc>
          <w:tcPr>
            <w:tcW w:w="567" w:type="dxa"/>
          </w:tcPr>
          <w:p w:rsidR="00A9399E" w:rsidRPr="00EB2287" w:rsidRDefault="00A939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</w:tbl>
    <w:p w:rsidR="00622B1F" w:rsidRPr="009C17D7" w:rsidRDefault="00622B1F">
      <w:pPr>
        <w:autoSpaceDE w:val="0"/>
        <w:autoSpaceDN w:val="0"/>
        <w:adjustRightInd w:val="0"/>
        <w:rPr>
          <w:rFonts w:ascii="Arial" w:hAnsi="Arial" w:cs="Arial"/>
          <w:szCs w:val="26"/>
          <w:lang w:val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72FF1" w:rsidRPr="00EB2287" w:rsidTr="00EB2287">
        <w:tc>
          <w:tcPr>
            <w:tcW w:w="10348" w:type="dxa"/>
            <w:shd w:val="clear" w:color="auto" w:fill="D9D9D9" w:themeFill="background1" w:themeFillShade="D9"/>
          </w:tcPr>
          <w:p w:rsidR="00B72FF1" w:rsidRPr="00EB2287" w:rsidRDefault="00EB228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EB228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Примечания и дополнительные требования:</w:t>
            </w:r>
          </w:p>
        </w:tc>
      </w:tr>
      <w:tr w:rsidR="00B72FF1" w:rsidRPr="00EB2287" w:rsidTr="00A9399E">
        <w:trPr>
          <w:trHeight w:val="901"/>
        </w:trPr>
        <w:tc>
          <w:tcPr>
            <w:tcW w:w="10348" w:type="dxa"/>
          </w:tcPr>
          <w:p w:rsidR="00B72FF1" w:rsidRPr="00EB2287" w:rsidRDefault="00B72F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</w:tbl>
    <w:p w:rsidR="00622B1F" w:rsidRPr="009C17D7" w:rsidRDefault="00622B1F" w:rsidP="00EB2287">
      <w:pPr>
        <w:autoSpaceDE w:val="0"/>
        <w:autoSpaceDN w:val="0"/>
        <w:adjustRightInd w:val="0"/>
        <w:rPr>
          <w:rFonts w:ascii="Arial" w:hAnsi="Arial" w:cs="Arial"/>
          <w:szCs w:val="26"/>
          <w:lang w:val="ru-RU"/>
        </w:rPr>
      </w:pPr>
    </w:p>
    <w:sectPr w:rsidR="00622B1F" w:rsidRPr="009C17D7" w:rsidSect="00442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851" w:header="34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43" w:rsidRDefault="003A1E43">
      <w:r>
        <w:separator/>
      </w:r>
    </w:p>
  </w:endnote>
  <w:endnote w:type="continuationSeparator" w:id="0">
    <w:p w:rsidR="003A1E43" w:rsidRDefault="003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stic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5" w:rsidRDefault="00A429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0C" w:rsidRPr="009C17D7" w:rsidRDefault="009C17D7" w:rsidP="00EF5D0C">
    <w:pPr>
      <w:pStyle w:val="a4"/>
      <w:rPr>
        <w:rFonts w:ascii="Calibri" w:hAnsi="Calibri" w:cs="Calibri"/>
        <w:lang w:val="ru-RU"/>
      </w:rPr>
    </w:pPr>
    <w:r>
      <w:rPr>
        <w:rFonts w:ascii="Calibri" w:hAnsi="Calibri" w:cs="Calibri"/>
        <w:lang w:val="ru-RU"/>
      </w:rPr>
      <w:t>АСДО-ВА-04 сборщик-анализатор данных</w:t>
    </w:r>
  </w:p>
  <w:p w:rsidR="00EF5D0C" w:rsidRPr="00EF5D0C" w:rsidRDefault="00EF5D0C" w:rsidP="00EF5D0C">
    <w:pPr>
      <w:pStyle w:val="a4"/>
      <w:tabs>
        <w:tab w:val="clear" w:pos="4153"/>
        <w:tab w:val="clear" w:pos="8306"/>
        <w:tab w:val="right" w:pos="10206"/>
      </w:tabs>
      <w:rPr>
        <w:rFonts w:ascii="Calibri" w:hAnsi="Calibri" w:cs="Calibri"/>
        <w:lang w:val="ru-RU"/>
      </w:rPr>
    </w:pPr>
    <w:r w:rsidRPr="00EF5D0C">
      <w:rPr>
        <w:rFonts w:ascii="Calibri" w:hAnsi="Calibri" w:cs="Calibri"/>
      </w:rPr>
      <w:t>Rev</w:t>
    </w:r>
    <w:r w:rsidR="00116539">
      <w:rPr>
        <w:rFonts w:ascii="Calibri" w:hAnsi="Calibri" w:cs="Calibri"/>
        <w:lang w:val="ru-RU"/>
      </w:rPr>
      <w:t>. 2</w:t>
    </w:r>
    <w:r w:rsidRPr="00EF5D0C">
      <w:rPr>
        <w:rFonts w:ascii="Calibri" w:hAnsi="Calibri" w:cs="Calibri"/>
        <w:lang w:val="ru-RU"/>
      </w:rPr>
      <w:t>-</w:t>
    </w:r>
    <w:r w:rsidR="00A429B5">
      <w:rPr>
        <w:rFonts w:ascii="Calibri" w:hAnsi="Calibri" w:cs="Calibri"/>
      </w:rPr>
      <w:t>03</w:t>
    </w:r>
    <w:r w:rsidRPr="00EF5D0C">
      <w:rPr>
        <w:rFonts w:ascii="Calibri" w:hAnsi="Calibri" w:cs="Calibri"/>
        <w:lang w:val="ru-RU"/>
      </w:rPr>
      <w:t>/1</w:t>
    </w:r>
    <w:r w:rsidR="00A429B5">
      <w:rPr>
        <w:rFonts w:ascii="Calibri" w:hAnsi="Calibri" w:cs="Calibri"/>
      </w:rPr>
      <w:t>8</w:t>
    </w:r>
    <w:r w:rsidRPr="00EF5D0C">
      <w:rPr>
        <w:rFonts w:ascii="Calibri" w:hAnsi="Calibri" w:cs="Calibri"/>
        <w:lang w:val="ru-RU"/>
      </w:rPr>
      <w:tab/>
      <w:t xml:space="preserve">Стр. </w:t>
    </w:r>
    <w:r w:rsidRPr="00EF5D0C">
      <w:rPr>
        <w:rFonts w:ascii="Calibri" w:hAnsi="Calibri" w:cs="Calibri"/>
        <w:lang w:val="ru-RU"/>
      </w:rPr>
      <w:fldChar w:fldCharType="begin"/>
    </w:r>
    <w:r w:rsidRPr="00EF5D0C">
      <w:rPr>
        <w:rFonts w:ascii="Calibri" w:hAnsi="Calibri" w:cs="Calibri"/>
        <w:lang w:val="ru-RU"/>
      </w:rPr>
      <w:instrText xml:space="preserve"> PAGE   \* MERGEFORMAT </w:instrText>
    </w:r>
    <w:r w:rsidRPr="00EF5D0C">
      <w:rPr>
        <w:rFonts w:ascii="Calibri" w:hAnsi="Calibri" w:cs="Calibri"/>
        <w:lang w:val="ru-RU"/>
      </w:rPr>
      <w:fldChar w:fldCharType="separate"/>
    </w:r>
    <w:r w:rsidR="00D36212">
      <w:rPr>
        <w:rFonts w:ascii="Calibri" w:hAnsi="Calibri" w:cs="Calibri"/>
        <w:noProof/>
        <w:lang w:val="ru-RU"/>
      </w:rPr>
      <w:t>1</w:t>
    </w:r>
    <w:r w:rsidRPr="00EF5D0C">
      <w:rPr>
        <w:rFonts w:ascii="Calibri" w:hAnsi="Calibri" w:cs="Calibri"/>
        <w:lang w:val="ru-RU"/>
      </w:rPr>
      <w:fldChar w:fldCharType="end"/>
    </w:r>
    <w:r w:rsidRPr="00EF5D0C">
      <w:rPr>
        <w:rFonts w:ascii="Calibri" w:hAnsi="Calibri" w:cs="Calibri"/>
        <w:lang w:val="en-US"/>
      </w:rPr>
      <w:t xml:space="preserve"> </w:t>
    </w:r>
    <w:r w:rsidRPr="00EF5D0C">
      <w:rPr>
        <w:rFonts w:ascii="Calibri" w:hAnsi="Calibri" w:cs="Calibri"/>
        <w:lang w:val="ru-RU"/>
      </w:rPr>
      <w:t xml:space="preserve">из </w:t>
    </w:r>
    <w:r w:rsidRPr="00EF5D0C">
      <w:rPr>
        <w:rFonts w:ascii="Calibri" w:hAnsi="Calibri" w:cs="Calibri"/>
        <w:lang w:val="ru-RU"/>
      </w:rPr>
      <w:fldChar w:fldCharType="begin"/>
    </w:r>
    <w:r w:rsidRPr="00EF5D0C">
      <w:rPr>
        <w:rFonts w:ascii="Calibri" w:hAnsi="Calibri" w:cs="Calibri"/>
        <w:lang w:val="ru-RU"/>
      </w:rPr>
      <w:instrText xml:space="preserve"> NUMPAGES   \* MERGEFORMAT </w:instrText>
    </w:r>
    <w:r w:rsidRPr="00EF5D0C">
      <w:rPr>
        <w:rFonts w:ascii="Calibri" w:hAnsi="Calibri" w:cs="Calibri"/>
        <w:lang w:val="ru-RU"/>
      </w:rPr>
      <w:fldChar w:fldCharType="separate"/>
    </w:r>
    <w:r w:rsidR="00D36212">
      <w:rPr>
        <w:rFonts w:ascii="Calibri" w:hAnsi="Calibri" w:cs="Calibri"/>
        <w:noProof/>
        <w:lang w:val="ru-RU"/>
      </w:rPr>
      <w:t>1</w:t>
    </w:r>
    <w:r w:rsidRPr="00EF5D0C">
      <w:rPr>
        <w:rFonts w:ascii="Calibri" w:hAnsi="Calibri" w:cs="Calibri"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5" w:rsidRDefault="00A429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43" w:rsidRDefault="003A1E43">
      <w:r>
        <w:separator/>
      </w:r>
    </w:p>
  </w:footnote>
  <w:footnote w:type="continuationSeparator" w:id="0">
    <w:p w:rsidR="003A1E43" w:rsidRDefault="003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5" w:rsidRDefault="00A429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ook w:val="04A0" w:firstRow="1" w:lastRow="0" w:firstColumn="1" w:lastColumn="0" w:noHBand="0" w:noVBand="1"/>
    </w:tblPr>
    <w:tblGrid>
      <w:gridCol w:w="364"/>
      <w:gridCol w:w="2818"/>
      <w:gridCol w:w="7308"/>
    </w:tblGrid>
    <w:tr w:rsidR="00EF5D0C" w:rsidRPr="00507324" w:rsidTr="00C208E5">
      <w:trPr>
        <w:trHeight w:val="240"/>
      </w:trPr>
      <w:tc>
        <w:tcPr>
          <w:tcW w:w="3182" w:type="dxa"/>
          <w:gridSpan w:val="2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:rsidR="00EF5D0C" w:rsidRPr="00507324" w:rsidRDefault="00E70970" w:rsidP="00C208E5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A181FDD" wp14:editId="7A8B2DDC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813560" cy="518160"/>
                <wp:effectExtent l="0" t="0" r="0" b="0"/>
                <wp:wrapNone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F5D0C" w:rsidRPr="00507324" w:rsidRDefault="00EF5D0C" w:rsidP="00C208E5">
          <w:pPr>
            <w:jc w:val="right"/>
            <w:rPr>
              <w:rFonts w:ascii="Calibri" w:hAnsi="Calibri" w:cs="Calibri"/>
              <w:b/>
              <w:bCs/>
              <w:color w:val="1F497D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1F497D"/>
              <w:lang w:val="ru-RU" w:eastAsia="ru-RU"/>
            </w:rPr>
            <w:t>ООО «Давкар»</w:t>
          </w:r>
        </w:p>
      </w:tc>
    </w:tr>
    <w:tr w:rsidR="00EF5D0C" w:rsidRPr="00DF7E75" w:rsidTr="00C208E5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EF5D0C" w:rsidRPr="00507324" w:rsidRDefault="00EF5D0C" w:rsidP="00C208E5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F5D0C" w:rsidRPr="00507324" w:rsidRDefault="00EF5D0C" w:rsidP="00C208E5">
          <w:pPr>
            <w:jc w:val="right"/>
            <w:rPr>
              <w:rFonts w:ascii="Calibri" w:hAnsi="Calibri" w:cs="Calibri"/>
              <w:b/>
              <w:bCs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Россия, Москва, 125057, ул.Новопесчаная, д.3,к.1</w:t>
          </w:r>
        </w:p>
      </w:tc>
    </w:tr>
    <w:tr w:rsidR="00EF5D0C" w:rsidRPr="00507324" w:rsidTr="00C208E5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EF5D0C" w:rsidRPr="00507324" w:rsidRDefault="00EF5D0C" w:rsidP="00C208E5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F5D0C" w:rsidRPr="00507324" w:rsidRDefault="00EF5D0C" w:rsidP="00C208E5">
          <w:pPr>
            <w:jc w:val="right"/>
            <w:rPr>
              <w:rFonts w:ascii="Calibri" w:hAnsi="Calibri" w:cs="Calibri"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color w:val="000000"/>
              <w:lang w:val="ru-RU" w:eastAsia="ru-RU"/>
            </w:rPr>
            <w:t>Тел.: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+7(499)713 08 78, 8(800)555 10 73; </w:t>
          </w:r>
          <w:r w:rsidRPr="00507324">
            <w:rPr>
              <w:rFonts w:ascii="Calibri" w:hAnsi="Calibri" w:cs="Calibri"/>
              <w:color w:val="000000"/>
              <w:lang w:val="ru-RU" w:eastAsia="ru-RU"/>
            </w:rPr>
            <w:t>Факс: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+7(499)157 25 69</w:t>
          </w:r>
        </w:p>
      </w:tc>
    </w:tr>
    <w:tr w:rsidR="00EF5D0C" w:rsidRPr="00507324" w:rsidTr="00C208E5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</w:tcPr>
        <w:p w:rsidR="00EF5D0C" w:rsidRPr="00507324" w:rsidRDefault="00EF5D0C" w:rsidP="00C208E5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EF5D0C" w:rsidRPr="00BF66C7" w:rsidRDefault="00D36212" w:rsidP="00C208E5">
          <w:pPr>
            <w:jc w:val="right"/>
            <w:rPr>
              <w:rFonts w:ascii="Calibri" w:hAnsi="Calibri" w:cs="Calibri"/>
              <w:color w:val="000000"/>
              <w:lang w:val="en-US" w:eastAsia="ru-RU"/>
            </w:rPr>
          </w:pPr>
          <w:hyperlink w:history="1">
            <w:r w:rsidR="00EF5D0C" w:rsidRPr="00BF66C7">
              <w:rPr>
                <w:rFonts w:ascii="Calibri" w:hAnsi="Calibri" w:cs="Calibri"/>
                <w:color w:val="0000FF"/>
                <w:u w:val="single"/>
                <w:lang w:val="en-US" w:eastAsia="ru-RU"/>
              </w:rPr>
              <w:t>E-mail: info@davkar.net</w:t>
            </w:r>
          </w:hyperlink>
        </w:p>
      </w:tc>
    </w:tr>
    <w:tr w:rsidR="00EF5D0C" w:rsidRPr="00A429B5" w:rsidTr="00C208E5">
      <w:trPr>
        <w:trHeight w:val="240"/>
      </w:trPr>
      <w:tc>
        <w:tcPr>
          <w:tcW w:w="3182" w:type="dxa"/>
          <w:gridSpan w:val="2"/>
          <w:vMerge/>
          <w:tcBorders>
            <w:left w:val="nil"/>
            <w:bottom w:val="nil"/>
            <w:right w:val="nil"/>
          </w:tcBorders>
          <w:shd w:val="clear" w:color="auto" w:fill="auto"/>
          <w:noWrap/>
        </w:tcPr>
        <w:p w:rsidR="00EF5D0C" w:rsidRPr="00BF66C7" w:rsidRDefault="00EF5D0C" w:rsidP="00C208E5">
          <w:pPr>
            <w:rPr>
              <w:rFonts w:ascii="Calibri" w:hAnsi="Calibri" w:cs="Calibri"/>
              <w:color w:val="000000"/>
              <w:sz w:val="22"/>
              <w:szCs w:val="22"/>
              <w:lang w:val="en-US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EF5D0C" w:rsidRPr="00A429B5" w:rsidRDefault="00EF5D0C" w:rsidP="00A429B5">
          <w:pPr>
            <w:jc w:val="right"/>
            <w:rPr>
              <w:rFonts w:ascii="Calibri" w:hAnsi="Calibri" w:cs="Calibri"/>
              <w:color w:val="0000FF"/>
              <w:u w:val="single"/>
              <w:lang w:val="ru-RU" w:eastAsia="ru-RU"/>
            </w:rPr>
          </w:pPr>
          <w:r w:rsidRPr="00A429B5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© 201</w:t>
          </w:r>
          <w:r w:rsidR="00A429B5" w:rsidRPr="00A429B5">
            <w:rPr>
              <w:rFonts w:ascii="Calibri" w:hAnsi="Calibri" w:cs="Calibri"/>
              <w:color w:val="1F497D"/>
              <w:sz w:val="16"/>
              <w:szCs w:val="16"/>
              <w:lang w:eastAsia="ru-RU"/>
            </w:rPr>
            <w:t xml:space="preserve">8 </w:t>
          </w:r>
          <w:r w:rsidR="00A429B5" w:rsidRPr="00A429B5">
            <w:rPr>
              <w:rFonts w:ascii="Calibri" w:hAnsi="Calibri" w:cs="Calibri"/>
              <w:bCs/>
              <w:color w:val="1F497D"/>
              <w:lang w:val="ru-RU" w:eastAsia="ru-RU"/>
            </w:rPr>
            <w:t>ООО «Давкар»</w:t>
          </w:r>
        </w:p>
      </w:tc>
    </w:tr>
    <w:tr w:rsidR="00EF5D0C" w:rsidRPr="00507324" w:rsidTr="00C208E5">
      <w:trPr>
        <w:trHeight w:val="187"/>
      </w:trPr>
      <w:tc>
        <w:tcPr>
          <w:tcW w:w="3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EF5D0C" w:rsidRPr="00507324" w:rsidRDefault="00E70970" w:rsidP="00C208E5">
          <w:pPr>
            <w:rPr>
              <w:rFonts w:ascii="Calibri" w:hAnsi="Calibri" w:cs="Calibri"/>
              <w:color w:val="000000"/>
              <w:sz w:val="2"/>
              <w:szCs w:val="2"/>
              <w:lang w:val="ru-RU" w:eastAsia="ru-RU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54053F77" wp14:editId="6860AA58">
                    <wp:simplePos x="0" y="0"/>
                    <wp:positionH relativeFrom="column">
                      <wp:posOffset>-96520</wp:posOffset>
                    </wp:positionH>
                    <wp:positionV relativeFrom="paragraph">
                      <wp:posOffset>9524</wp:posOffset>
                    </wp:positionV>
                    <wp:extent cx="6667500" cy="0"/>
                    <wp:effectExtent l="0" t="19050" r="38100" b="57150"/>
                    <wp:wrapNone/>
                    <wp:docPr id="6" name="Прямая со стрелкой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2C3C8E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F4752C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26" type="#_x0000_t32" style="position:absolute;margin-left:-7.6pt;margin-top:.75pt;width:5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" strokecolor="#2c3c8e" strokeweight="2.5pt">
                    <v:shadow on="t" color="#f4752c" offset=",3pt"/>
                  </v:shape>
                </w:pict>
              </mc:Fallback>
            </mc:AlternateContent>
          </w:r>
        </w:p>
      </w:tc>
      <w:tc>
        <w:tcPr>
          <w:tcW w:w="10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F5D0C" w:rsidRPr="00507324" w:rsidRDefault="00EF5D0C" w:rsidP="00C208E5">
          <w:pPr>
            <w:jc w:val="center"/>
            <w:rPr>
              <w:rFonts w:ascii="Calibri" w:hAnsi="Calibri" w:cs="Calibri"/>
              <w:b/>
              <w:bCs/>
              <w:sz w:val="2"/>
              <w:szCs w:val="2"/>
              <w:lang w:val="ru-RU" w:eastAsia="ru-RU"/>
            </w:rPr>
          </w:pPr>
        </w:p>
      </w:tc>
    </w:tr>
  </w:tbl>
  <w:p w:rsidR="00236510" w:rsidRDefault="00236510" w:rsidP="00E7576F">
    <w:pPr>
      <w:pStyle w:val="a3"/>
      <w:tabs>
        <w:tab w:val="clear" w:pos="4153"/>
        <w:tab w:val="clear" w:pos="8306"/>
        <w:tab w:val="center" w:pos="4820"/>
        <w:tab w:val="right" w:pos="9923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>
      <w:rPr>
        <w:rFonts w:ascii="Mystical" w:hAnsi="Mystical"/>
        <w:sz w:val="4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5" w:rsidRDefault="00A429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43"/>
    <w:rsid w:val="00002A31"/>
    <w:rsid w:val="00014527"/>
    <w:rsid w:val="00014CC4"/>
    <w:rsid w:val="000412EE"/>
    <w:rsid w:val="00050A63"/>
    <w:rsid w:val="000601CD"/>
    <w:rsid w:val="000A0F17"/>
    <w:rsid w:val="000D06EA"/>
    <w:rsid w:val="000D59B5"/>
    <w:rsid w:val="00116539"/>
    <w:rsid w:val="001525F5"/>
    <w:rsid w:val="00170E99"/>
    <w:rsid w:val="001801FF"/>
    <w:rsid w:val="0018271E"/>
    <w:rsid w:val="00197B41"/>
    <w:rsid w:val="001A125A"/>
    <w:rsid w:val="001C1DD5"/>
    <w:rsid w:val="001E621C"/>
    <w:rsid w:val="001E7629"/>
    <w:rsid w:val="00200B05"/>
    <w:rsid w:val="00204520"/>
    <w:rsid w:val="00236510"/>
    <w:rsid w:val="00285EB7"/>
    <w:rsid w:val="002B03F7"/>
    <w:rsid w:val="002B49D3"/>
    <w:rsid w:val="002C3A79"/>
    <w:rsid w:val="002E0EC6"/>
    <w:rsid w:val="00373132"/>
    <w:rsid w:val="003A1E43"/>
    <w:rsid w:val="003B634B"/>
    <w:rsid w:val="00442FC4"/>
    <w:rsid w:val="00486818"/>
    <w:rsid w:val="004D5046"/>
    <w:rsid w:val="004E5C32"/>
    <w:rsid w:val="00535BC4"/>
    <w:rsid w:val="005A5478"/>
    <w:rsid w:val="005C2DB0"/>
    <w:rsid w:val="00622B1F"/>
    <w:rsid w:val="00625041"/>
    <w:rsid w:val="006262C2"/>
    <w:rsid w:val="006272F3"/>
    <w:rsid w:val="00635485"/>
    <w:rsid w:val="00636132"/>
    <w:rsid w:val="00661484"/>
    <w:rsid w:val="00690DB5"/>
    <w:rsid w:val="006C5689"/>
    <w:rsid w:val="006D0D45"/>
    <w:rsid w:val="00726272"/>
    <w:rsid w:val="0073187E"/>
    <w:rsid w:val="007545D3"/>
    <w:rsid w:val="00755E5A"/>
    <w:rsid w:val="00783749"/>
    <w:rsid w:val="007A05FB"/>
    <w:rsid w:val="007B1FDC"/>
    <w:rsid w:val="007C74D5"/>
    <w:rsid w:val="007D304A"/>
    <w:rsid w:val="007D5AE9"/>
    <w:rsid w:val="007F16BD"/>
    <w:rsid w:val="0081342F"/>
    <w:rsid w:val="0082651F"/>
    <w:rsid w:val="008361DF"/>
    <w:rsid w:val="00876638"/>
    <w:rsid w:val="00896DD9"/>
    <w:rsid w:val="008B6BDD"/>
    <w:rsid w:val="008E759B"/>
    <w:rsid w:val="00985335"/>
    <w:rsid w:val="009B1646"/>
    <w:rsid w:val="009C17D7"/>
    <w:rsid w:val="009C23FF"/>
    <w:rsid w:val="009C6944"/>
    <w:rsid w:val="00A03441"/>
    <w:rsid w:val="00A12A4D"/>
    <w:rsid w:val="00A429B5"/>
    <w:rsid w:val="00A9399E"/>
    <w:rsid w:val="00A94C50"/>
    <w:rsid w:val="00AB2FF8"/>
    <w:rsid w:val="00AD62CC"/>
    <w:rsid w:val="00B3483D"/>
    <w:rsid w:val="00B5532C"/>
    <w:rsid w:val="00B72FF1"/>
    <w:rsid w:val="00BB7216"/>
    <w:rsid w:val="00C208E5"/>
    <w:rsid w:val="00C356FB"/>
    <w:rsid w:val="00C61DCC"/>
    <w:rsid w:val="00C75786"/>
    <w:rsid w:val="00C96B10"/>
    <w:rsid w:val="00CB3859"/>
    <w:rsid w:val="00CB6A0D"/>
    <w:rsid w:val="00CF3491"/>
    <w:rsid w:val="00CF49D3"/>
    <w:rsid w:val="00D02FAF"/>
    <w:rsid w:val="00D3473A"/>
    <w:rsid w:val="00D36212"/>
    <w:rsid w:val="00D91B21"/>
    <w:rsid w:val="00DA2A64"/>
    <w:rsid w:val="00DF7E75"/>
    <w:rsid w:val="00E25C69"/>
    <w:rsid w:val="00E26258"/>
    <w:rsid w:val="00E46F70"/>
    <w:rsid w:val="00E47AF1"/>
    <w:rsid w:val="00E52339"/>
    <w:rsid w:val="00E63DC2"/>
    <w:rsid w:val="00E70970"/>
    <w:rsid w:val="00E7576F"/>
    <w:rsid w:val="00EA3CDD"/>
    <w:rsid w:val="00EB2287"/>
    <w:rsid w:val="00EE7391"/>
    <w:rsid w:val="00EF40A2"/>
    <w:rsid w:val="00EF5D0C"/>
    <w:rsid w:val="00F246D0"/>
    <w:rsid w:val="00F37908"/>
    <w:rsid w:val="00F44862"/>
    <w:rsid w:val="00FC312C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38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38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8.0.1\Davkar\Data\TECHNICAL\TURBOCONTROL\QUESTIONNAIRE_&#1040;SDO-V&#1040;-04_REV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QUESTIONNAIRE_АSDO-VА-04_REV2.dotx</Template>
  <TotalTime>1</TotalTime>
  <Pages>1</Pages>
  <Words>141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Customer: …………………………………</vt:lpstr>
      <vt:lpstr>Customer: …………………………………</vt:lpstr>
    </vt:vector>
  </TitlesOfParts>
  <Company>Furness Controls Ltd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Customer: …………………………………</dc:title>
  <dc:creator>David Jackson</dc:creator>
  <cp:lastModifiedBy>David Jackson</cp:lastModifiedBy>
  <cp:revision>2</cp:revision>
  <cp:lastPrinted>2015-04-10T07:45:00Z</cp:lastPrinted>
  <dcterms:created xsi:type="dcterms:W3CDTF">2018-03-06T14:59:00Z</dcterms:created>
  <dcterms:modified xsi:type="dcterms:W3CDTF">2018-03-06T15:00:00Z</dcterms:modified>
</cp:coreProperties>
</file>